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50380C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both"/>
        <w:outlineLvl w:val="0"/>
        <w:rPr>
          <w:rFonts w:hint="default" w:ascii="TimesNewRoman" w:hAnsi="TimesNewRoman" w:eastAsia="仿宋_GB2312" w:cs="TimesNewRoman"/>
          <w:b w:val="0"/>
          <w:bCs w:val="0"/>
          <w:sz w:val="32"/>
          <w:szCs w:val="32"/>
          <w:highlight w:val="none"/>
          <w:lang w:eastAsia="zh-CN"/>
        </w:rPr>
      </w:pPr>
    </w:p>
    <w:tbl>
      <w:tblPr>
        <w:tblStyle w:val="3"/>
        <w:tblW w:w="85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0"/>
        <w:gridCol w:w="4483"/>
        <w:gridCol w:w="2912"/>
      </w:tblGrid>
      <w:tr w14:paraId="3015B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5" w:type="dxa"/>
            <w:gridSpan w:val="3"/>
            <w:vAlign w:val="center"/>
          </w:tcPr>
          <w:p w14:paraId="79254A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项目支出绩效目标公开清单</w:t>
            </w:r>
          </w:p>
        </w:tc>
      </w:tr>
      <w:tr w14:paraId="769A9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vAlign w:val="center"/>
          </w:tcPr>
          <w:p w14:paraId="2BFDC6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4483" w:type="dxa"/>
            <w:vAlign w:val="center"/>
          </w:tcPr>
          <w:p w14:paraId="1BCA24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2912" w:type="dxa"/>
            <w:vAlign w:val="center"/>
          </w:tcPr>
          <w:p w14:paraId="7C859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预算金额（单位：万元）</w:t>
            </w:r>
          </w:p>
        </w:tc>
      </w:tr>
      <w:tr w14:paraId="34414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vAlign w:val="center"/>
          </w:tcPr>
          <w:p w14:paraId="042962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NewRoman" w:hAnsi="TimesNewRoman" w:eastAsia="宋体" w:cs="TimesNewRoman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483" w:type="dxa"/>
            <w:vAlign w:val="center"/>
          </w:tcPr>
          <w:p w14:paraId="3FBEFB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森林资源培育和保护管理工作经费</w:t>
            </w:r>
          </w:p>
        </w:tc>
        <w:tc>
          <w:tcPr>
            <w:tcW w:w="2912" w:type="dxa"/>
            <w:vAlign w:val="center"/>
          </w:tcPr>
          <w:p w14:paraId="7FE53E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outlineLvl w:val="0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vertAlign w:val="baseline"/>
                <w:lang w:val="en-US" w:eastAsia="zh-CN"/>
              </w:rPr>
              <w:t>45</w:t>
            </w:r>
          </w:p>
        </w:tc>
      </w:tr>
    </w:tbl>
    <w:p w14:paraId="1837740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sNewRoman">
    <w:altName w:val="Simplified Arabic"/>
    <w:panose1 w:val="02020603050405020304"/>
    <w:charset w:val="00"/>
    <w:family w:val="auto"/>
    <w:pitch w:val="default"/>
    <w:sig w:usb0="00000000" w:usb1="00000000" w:usb2="00000029" w:usb3="00000000" w:csb0="600001FF" w:csb1="FFFF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lMzQzOGQzN2Q0NjA4NjljZTFiNWM5MWNiZWI0YjQifQ=="/>
  </w:docVars>
  <w:rsids>
    <w:rsidRoot w:val="4F7148BE"/>
    <w:rsid w:val="0E6E4DDE"/>
    <w:rsid w:val="1A051953"/>
    <w:rsid w:val="22AE662A"/>
    <w:rsid w:val="3F997F4F"/>
    <w:rsid w:val="4F7148BE"/>
    <w:rsid w:val="6FEC2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44</Characters>
  <Lines>0</Lines>
  <Paragraphs>0</Paragraphs>
  <TotalTime>27</TotalTime>
  <ScaleCrop>false</ScaleCrop>
  <LinksUpToDate>false</LinksUpToDate>
  <CharactersWithSpaces>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2024-03-15T09:09:00Z</dcterms:created>
  <dc:creator>泡芙</dc:creator>
  <cp:lastModifiedBy>泡芙</cp:lastModifiedBy>
  <dcterms:modified xsi:type="dcterms:W3CDTF">2026-02-14T08:46:33Z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D6768617AA62435E8856DFE1CED38E7F_11</vt:lpwstr>
  </property>
  <property fmtid="{D5CDD505-2E9C-101B-9397-08002B2CF9AE}" pid="4" name="KSOTemplateDocerSaveRecord">
    <vt:lpwstr>eyJoZGlkIjoiOTNlMzQzOGQzN2Q0NjA4NjljZTFiNWM5MWNiZWI0YjQiLCJ1c2VySWQiOiI0MDYxOTA4MTAifQ==</vt:lpwstr>
  </property>
</Properties>
</file>